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D868E0">
      <w:pPr>
        <w:pStyle w:val="Heading1"/>
        <w:widowControl/>
        <w:jc w:val="center"/>
        <w:rPr>
          <w:b w:val="0"/>
          <w:sz w:val="24"/>
        </w:rPr>
      </w:pPr>
      <w:bookmarkStart w:id="0" w:name="_GoBack"/>
      <w:bookmarkEnd w:id="0"/>
      <w:r>
        <w:rPr>
          <w:b w:val="0"/>
          <w:smallCaps/>
          <w:sz w:val="24"/>
        </w:rPr>
        <w:t>Member Information for Proposed Business Expansion</w:t>
      </w:r>
    </w:p>
    <w:p w:rsidR="00000000" w:rsidRDefault="00D868E0">
      <w:pPr>
        <w:pStyle w:val="Heading3"/>
        <w:rPr>
          <w:sz w:val="28"/>
        </w:rPr>
      </w:pPr>
      <w:r>
        <w:rPr>
          <w:sz w:val="28"/>
        </w:rPr>
        <w:t>INVESTMENT ADVISORY SERVICES</w:t>
      </w:r>
      <w:r>
        <w:rPr>
          <w:rStyle w:val="FootnoteReference"/>
          <w:sz w:val="28"/>
        </w:rPr>
        <w:footnoteReference w:id="1"/>
      </w:r>
    </w:p>
    <w:p w:rsidR="00000000" w:rsidRDefault="00D868E0" w:rsidP="005D1800">
      <w:pPr>
        <w:pStyle w:val="ListBullet"/>
        <w:widowControl/>
        <w:numPr>
          <w:ilvl w:val="0"/>
          <w:numId w:val="0"/>
        </w:numPr>
        <w:pBdr>
          <w:bottom w:val="none" w:sz="0" w:space="0" w:color="auto"/>
        </w:pBdr>
        <w:tabs>
          <w:tab w:val="clear" w:pos="360"/>
        </w:tabs>
        <w:jc w:val="center"/>
        <w:rPr>
          <w:rFonts w:ascii="Arial" w:hAnsi="Arial"/>
          <w:sz w:val="22"/>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56"/>
      </w:tblGrid>
      <w:tr w:rsidR="00000000">
        <w:tblPrEx>
          <w:tblCellMar>
            <w:top w:w="0" w:type="dxa"/>
            <w:bottom w:w="0" w:type="dxa"/>
          </w:tblCellMar>
        </w:tblPrEx>
        <w:tc>
          <w:tcPr>
            <w:tcW w:w="8856" w:type="dxa"/>
          </w:tcPr>
          <w:p w:rsidR="00000000" w:rsidRDefault="00D868E0" w:rsidP="005D1800">
            <w:pPr>
              <w:pStyle w:val="ListBullet"/>
              <w:widowControl/>
              <w:numPr>
                <w:ilvl w:val="0"/>
                <w:numId w:val="0"/>
              </w:numPr>
              <w:pBdr>
                <w:bottom w:val="none" w:sz="0" w:space="0" w:color="auto"/>
              </w:pBdr>
              <w:tabs>
                <w:tab w:val="clear" w:pos="360"/>
              </w:tabs>
              <w:rPr>
                <w:rFonts w:ascii="Arial" w:hAnsi="Arial"/>
              </w:rPr>
            </w:pPr>
          </w:p>
          <w:p w:rsidR="00000000" w:rsidRDefault="00D868E0" w:rsidP="005D1800">
            <w:pPr>
              <w:pStyle w:val="ListBullet"/>
              <w:widowControl/>
              <w:numPr>
                <w:ilvl w:val="0"/>
                <w:numId w:val="0"/>
              </w:numPr>
              <w:pBdr>
                <w:bottom w:val="none" w:sz="0" w:space="0" w:color="auto"/>
              </w:pBdr>
              <w:tabs>
                <w:tab w:val="clear" w:pos="360"/>
              </w:tabs>
              <w:rPr>
                <w:rFonts w:ascii="Arial" w:hAnsi="Arial"/>
              </w:rPr>
            </w:pPr>
            <w:r>
              <w:rPr>
                <w:rFonts w:ascii="Arial" w:hAnsi="Arial"/>
              </w:rPr>
              <w:t xml:space="preserve">Member Firm: </w:t>
            </w:r>
            <w:r>
              <w:rPr>
                <w:rFonts w:ascii="Arial" w:hAnsi="Arial"/>
              </w:rPr>
              <w:tab/>
            </w:r>
            <w:r>
              <w:rPr>
                <w:rFonts w:ascii="Arial" w:hAnsi="Arial"/>
              </w:rPr>
              <w:tab/>
              <w:t>__________________________________________</w:t>
            </w:r>
          </w:p>
          <w:p w:rsidR="00000000" w:rsidRDefault="00D868E0" w:rsidP="005D1800">
            <w:pPr>
              <w:pStyle w:val="ListBullet"/>
              <w:widowControl/>
              <w:numPr>
                <w:ilvl w:val="0"/>
                <w:numId w:val="0"/>
              </w:numPr>
              <w:pBdr>
                <w:bottom w:val="none" w:sz="0" w:space="0" w:color="auto"/>
              </w:pBdr>
              <w:tabs>
                <w:tab w:val="clear" w:pos="360"/>
              </w:tabs>
              <w:rPr>
                <w:rFonts w:ascii="Arial" w:hAnsi="Arial"/>
              </w:rPr>
            </w:pPr>
          </w:p>
          <w:p w:rsidR="00000000" w:rsidRDefault="00D868E0" w:rsidP="005D1800">
            <w:pPr>
              <w:pStyle w:val="ListBullet"/>
              <w:widowControl/>
              <w:numPr>
                <w:ilvl w:val="0"/>
                <w:numId w:val="0"/>
              </w:numPr>
              <w:pBdr>
                <w:bottom w:val="none" w:sz="0" w:space="0" w:color="auto"/>
              </w:pBdr>
              <w:tabs>
                <w:tab w:val="clear" w:pos="360"/>
              </w:tabs>
              <w:rPr>
                <w:rFonts w:ascii="Arial" w:hAnsi="Arial"/>
              </w:rPr>
            </w:pPr>
            <w:r>
              <w:rPr>
                <w:rFonts w:ascii="Arial" w:hAnsi="Arial"/>
              </w:rPr>
              <w:t xml:space="preserve">Contact Person: </w:t>
            </w:r>
            <w:r>
              <w:rPr>
                <w:rFonts w:ascii="Arial" w:hAnsi="Arial"/>
              </w:rPr>
              <w:tab/>
            </w:r>
            <w:r>
              <w:rPr>
                <w:rFonts w:ascii="Arial" w:hAnsi="Arial"/>
              </w:rPr>
              <w:tab/>
              <w:t>__________________________________________</w:t>
            </w:r>
          </w:p>
          <w:p w:rsidR="00000000" w:rsidRDefault="00D868E0" w:rsidP="005D1800">
            <w:pPr>
              <w:pStyle w:val="ListBullet"/>
              <w:widowControl/>
              <w:numPr>
                <w:ilvl w:val="0"/>
                <w:numId w:val="0"/>
              </w:numPr>
              <w:pBdr>
                <w:bottom w:val="none" w:sz="0" w:space="0" w:color="auto"/>
              </w:pBdr>
              <w:tabs>
                <w:tab w:val="clear" w:pos="360"/>
              </w:tabs>
              <w:rPr>
                <w:rFonts w:ascii="Arial" w:hAnsi="Arial"/>
              </w:rPr>
            </w:pPr>
          </w:p>
          <w:p w:rsidR="00000000" w:rsidRDefault="00D868E0" w:rsidP="005D1800">
            <w:pPr>
              <w:pStyle w:val="ListBullet"/>
              <w:widowControl/>
              <w:numPr>
                <w:ilvl w:val="0"/>
                <w:numId w:val="0"/>
              </w:numPr>
              <w:pBdr>
                <w:bottom w:val="none" w:sz="0" w:space="0" w:color="auto"/>
              </w:pBdr>
              <w:tabs>
                <w:tab w:val="clear" w:pos="360"/>
              </w:tabs>
              <w:rPr>
                <w:rFonts w:ascii="Arial" w:hAnsi="Arial"/>
              </w:rPr>
            </w:pPr>
            <w:r>
              <w:rPr>
                <w:rFonts w:ascii="Arial" w:hAnsi="Arial"/>
              </w:rPr>
              <w:t>Address:</w:t>
            </w:r>
            <w:r>
              <w:rPr>
                <w:rFonts w:ascii="Arial" w:hAnsi="Arial"/>
              </w:rPr>
              <w:tab/>
            </w:r>
            <w:r>
              <w:rPr>
                <w:rFonts w:ascii="Arial" w:hAnsi="Arial"/>
              </w:rPr>
              <w:tab/>
            </w:r>
            <w:r>
              <w:rPr>
                <w:rFonts w:ascii="Arial" w:hAnsi="Arial"/>
              </w:rPr>
              <w:tab/>
              <w:t>__________________________________________</w:t>
            </w:r>
          </w:p>
          <w:p w:rsidR="00000000" w:rsidRDefault="00D868E0" w:rsidP="005D1800">
            <w:pPr>
              <w:pStyle w:val="ListBullet"/>
              <w:widowControl/>
              <w:numPr>
                <w:ilvl w:val="0"/>
                <w:numId w:val="0"/>
              </w:numPr>
              <w:pBdr>
                <w:bottom w:val="none" w:sz="0" w:space="0" w:color="auto"/>
              </w:pBdr>
              <w:tabs>
                <w:tab w:val="clear" w:pos="360"/>
              </w:tabs>
              <w:rPr>
                <w:rFonts w:ascii="Arial" w:hAnsi="Arial"/>
              </w:rPr>
            </w:pPr>
          </w:p>
          <w:p w:rsidR="00000000" w:rsidRDefault="00D868E0" w:rsidP="005D1800">
            <w:pPr>
              <w:pStyle w:val="ListBullet"/>
              <w:widowControl/>
              <w:numPr>
                <w:ilvl w:val="0"/>
                <w:numId w:val="0"/>
              </w:numPr>
              <w:pBdr>
                <w:bottom w:val="none" w:sz="0" w:space="0" w:color="auto"/>
              </w:pBdr>
              <w:tabs>
                <w:tab w:val="clear" w:pos="360"/>
              </w:tabs>
              <w:rPr>
                <w:rFonts w:ascii="Arial" w:hAnsi="Arial"/>
              </w:rPr>
            </w:pPr>
            <w:r>
              <w:rPr>
                <w:rFonts w:ascii="Arial" w:hAnsi="Arial"/>
              </w:rPr>
              <w:tab/>
            </w:r>
            <w:r>
              <w:rPr>
                <w:rFonts w:ascii="Arial" w:hAnsi="Arial"/>
              </w:rPr>
              <w:tab/>
            </w:r>
            <w:r>
              <w:rPr>
                <w:rFonts w:ascii="Arial" w:hAnsi="Arial"/>
              </w:rPr>
              <w:tab/>
            </w:r>
            <w:r>
              <w:rPr>
                <w:rFonts w:ascii="Arial" w:hAnsi="Arial"/>
              </w:rPr>
              <w:tab/>
              <w:t>__________________________________________</w:t>
            </w:r>
          </w:p>
          <w:p w:rsidR="00000000" w:rsidRDefault="00D868E0" w:rsidP="005D1800">
            <w:pPr>
              <w:pStyle w:val="ListBullet"/>
              <w:widowControl/>
              <w:numPr>
                <w:ilvl w:val="0"/>
                <w:numId w:val="0"/>
              </w:numPr>
              <w:pBdr>
                <w:bottom w:val="none" w:sz="0" w:space="0" w:color="auto"/>
              </w:pBdr>
              <w:tabs>
                <w:tab w:val="clear" w:pos="360"/>
              </w:tabs>
              <w:rPr>
                <w:rFonts w:ascii="Arial" w:hAnsi="Arial"/>
              </w:rPr>
            </w:pPr>
          </w:p>
          <w:p w:rsidR="00000000" w:rsidRDefault="00D868E0" w:rsidP="005D1800">
            <w:pPr>
              <w:pStyle w:val="ListBullet"/>
              <w:widowControl/>
              <w:numPr>
                <w:ilvl w:val="0"/>
                <w:numId w:val="0"/>
              </w:numPr>
              <w:pBdr>
                <w:bottom w:val="none" w:sz="0" w:space="0" w:color="auto"/>
              </w:pBdr>
              <w:tabs>
                <w:tab w:val="clear" w:pos="360"/>
              </w:tabs>
              <w:rPr>
                <w:rFonts w:ascii="Arial" w:hAnsi="Arial"/>
              </w:rPr>
            </w:pPr>
            <w:r>
              <w:rPr>
                <w:rFonts w:ascii="Arial" w:hAnsi="Arial"/>
              </w:rPr>
              <w:t xml:space="preserve">Name of Person </w:t>
            </w:r>
          </w:p>
          <w:p w:rsidR="00000000" w:rsidRDefault="00D868E0" w:rsidP="005D1800">
            <w:pPr>
              <w:pStyle w:val="ListBullet"/>
              <w:widowControl/>
              <w:numPr>
                <w:ilvl w:val="0"/>
                <w:numId w:val="0"/>
              </w:numPr>
              <w:pBdr>
                <w:bottom w:val="none" w:sz="0" w:space="0" w:color="auto"/>
              </w:pBdr>
              <w:tabs>
                <w:tab w:val="clear" w:pos="360"/>
              </w:tabs>
              <w:rPr>
                <w:rFonts w:ascii="Arial" w:hAnsi="Arial"/>
              </w:rPr>
            </w:pPr>
            <w:r>
              <w:rPr>
                <w:rFonts w:ascii="Arial" w:hAnsi="Arial"/>
              </w:rPr>
              <w:t xml:space="preserve">Completing This Form: </w:t>
            </w:r>
            <w:r>
              <w:rPr>
                <w:rFonts w:ascii="Arial" w:hAnsi="Arial"/>
              </w:rPr>
              <w:tab/>
              <w:t>__________________________________________</w:t>
            </w:r>
          </w:p>
          <w:p w:rsidR="00000000" w:rsidRDefault="00D868E0" w:rsidP="005D1800">
            <w:pPr>
              <w:pStyle w:val="ListBullet"/>
              <w:widowControl/>
              <w:numPr>
                <w:ilvl w:val="0"/>
                <w:numId w:val="0"/>
              </w:numPr>
              <w:pBdr>
                <w:bottom w:val="none" w:sz="0" w:space="0" w:color="auto"/>
              </w:pBdr>
              <w:tabs>
                <w:tab w:val="clear" w:pos="360"/>
              </w:tabs>
              <w:rPr>
                <w:rFonts w:ascii="Arial" w:hAnsi="Arial"/>
              </w:rPr>
            </w:pPr>
          </w:p>
        </w:tc>
      </w:tr>
    </w:tbl>
    <w:p w:rsidR="00000000" w:rsidRDefault="00D868E0">
      <w:pPr>
        <w:pStyle w:val="Heading1"/>
        <w:widowControl/>
        <w:rPr>
          <w:b w:val="0"/>
          <w:smallCaps/>
          <w:sz w:val="22"/>
        </w:rPr>
      </w:pPr>
      <w:r>
        <w:rPr>
          <w:b w:val="0"/>
          <w:smallCaps/>
          <w:sz w:val="22"/>
        </w:rPr>
        <w:t xml:space="preserve"> </w:t>
      </w:r>
    </w:p>
    <w:p w:rsidR="00000000" w:rsidRDefault="00D868E0" w:rsidP="005D1800">
      <w:pPr>
        <w:pStyle w:val="ListBullet"/>
        <w:widowControl/>
        <w:numPr>
          <w:ilvl w:val="0"/>
          <w:numId w:val="0"/>
        </w:numPr>
        <w:pBdr>
          <w:bottom w:val="none" w:sz="0" w:space="0" w:color="auto"/>
        </w:pBdr>
        <w:tabs>
          <w:tab w:val="clear" w:pos="360"/>
        </w:tabs>
        <w:ind w:left="360" w:hanging="360"/>
        <w:jc w:val="center"/>
        <w:rPr>
          <w:rFonts w:ascii="Arial" w:hAnsi="Arial"/>
          <w:b/>
        </w:rPr>
      </w:pPr>
      <w:r>
        <w:rPr>
          <w:rFonts w:ascii="Arial" w:hAnsi="Arial"/>
          <w:b/>
          <w:smallCaps/>
        </w:rPr>
        <w:br w:type="page"/>
      </w:r>
      <w:r>
        <w:rPr>
          <w:rFonts w:ascii="Arial" w:hAnsi="Arial"/>
          <w:b/>
          <w:smallCaps/>
        </w:rPr>
        <w:lastRenderedPageBreak/>
        <w:t xml:space="preserve">Information and Documentation to </w:t>
      </w:r>
      <w:r>
        <w:rPr>
          <w:rFonts w:ascii="Arial" w:hAnsi="Arial"/>
          <w:b/>
          <w:smallCaps/>
        </w:rPr>
        <w:t>be Submitted</w:t>
      </w:r>
    </w:p>
    <w:p w:rsidR="00000000" w:rsidRDefault="00D868E0">
      <w:pPr>
        <w:rPr>
          <w:rFonts w:ascii="Arial" w:hAnsi="Arial"/>
        </w:rPr>
      </w:pPr>
    </w:p>
    <w:p w:rsidR="00000000" w:rsidRDefault="00D868E0" w:rsidP="005D1800">
      <w:pPr>
        <w:pStyle w:val="ListBullet"/>
        <w:widowControl/>
        <w:numPr>
          <w:ilvl w:val="0"/>
          <w:numId w:val="1"/>
        </w:numPr>
        <w:pBdr>
          <w:bottom w:val="none" w:sz="0" w:space="0" w:color="auto"/>
        </w:pBdr>
        <w:tabs>
          <w:tab w:val="clear" w:pos="360"/>
        </w:tabs>
        <w:rPr>
          <w:rFonts w:ascii="Arial" w:hAnsi="Arial"/>
        </w:rPr>
      </w:pPr>
      <w:r>
        <w:rPr>
          <w:rFonts w:ascii="Arial" w:hAnsi="Arial"/>
        </w:rPr>
        <w:t xml:space="preserve">Describe the nature of the investment advisory activities that will be permitted. </w:t>
      </w:r>
    </w:p>
    <w:p w:rsidR="00000000" w:rsidRDefault="00D868E0" w:rsidP="005D1800">
      <w:pPr>
        <w:pStyle w:val="ListBullet"/>
        <w:widowControl/>
        <w:numPr>
          <w:ilvl w:val="12"/>
          <w:numId w:val="0"/>
        </w:numPr>
        <w:pBdr>
          <w:bottom w:val="none" w:sz="0" w:space="0" w:color="auto"/>
        </w:pBdr>
        <w:tabs>
          <w:tab w:val="clear" w:pos="360"/>
        </w:tabs>
        <w:ind w:left="360" w:hanging="360"/>
        <w:rPr>
          <w:rFonts w:ascii="Arial" w:hAnsi="Arial"/>
        </w:rPr>
      </w:pPr>
    </w:p>
    <w:p w:rsidR="00000000" w:rsidRDefault="00D868E0" w:rsidP="005D1800">
      <w:pPr>
        <w:pStyle w:val="ListBullet"/>
        <w:widowControl/>
        <w:numPr>
          <w:ilvl w:val="0"/>
          <w:numId w:val="1"/>
        </w:numPr>
        <w:pBdr>
          <w:bottom w:val="none" w:sz="0" w:space="0" w:color="auto"/>
        </w:pBdr>
        <w:tabs>
          <w:tab w:val="clear" w:pos="360"/>
        </w:tabs>
        <w:rPr>
          <w:rFonts w:ascii="Arial" w:hAnsi="Arial"/>
        </w:rPr>
      </w:pPr>
      <w:r>
        <w:rPr>
          <w:rFonts w:ascii="Arial" w:hAnsi="Arial"/>
        </w:rPr>
        <w:t xml:space="preserve">If the firm will permit registered representatives who are also registered investment advisers to engage in any activities away from the firm that would trigger NASD Rule 3030 or Rule 3040 requirements as set forth in </w:t>
      </w:r>
      <w:r>
        <w:rPr>
          <w:rFonts w:ascii="Arial" w:hAnsi="Arial"/>
          <w:i/>
        </w:rPr>
        <w:t>Notices to Members 94-44</w:t>
      </w:r>
      <w:r>
        <w:rPr>
          <w:rFonts w:ascii="Arial" w:hAnsi="Arial"/>
        </w:rPr>
        <w:t xml:space="preserve"> or </w:t>
      </w:r>
      <w:r>
        <w:rPr>
          <w:rFonts w:ascii="Arial" w:hAnsi="Arial"/>
          <w:i/>
        </w:rPr>
        <w:t>96-33</w:t>
      </w:r>
      <w:r>
        <w:rPr>
          <w:rFonts w:ascii="Arial" w:hAnsi="Arial"/>
        </w:rPr>
        <w:t xml:space="preserve">, submit an explanation as to how the firm will fulfill its obligations under those rules. </w:t>
      </w:r>
    </w:p>
    <w:p w:rsidR="00000000" w:rsidRDefault="00D868E0" w:rsidP="005D1800">
      <w:pPr>
        <w:pStyle w:val="ListBullet"/>
        <w:widowControl/>
        <w:numPr>
          <w:ilvl w:val="12"/>
          <w:numId w:val="0"/>
        </w:numPr>
        <w:pBdr>
          <w:bottom w:val="none" w:sz="0" w:space="0" w:color="auto"/>
        </w:pBdr>
        <w:tabs>
          <w:tab w:val="clear" w:pos="360"/>
        </w:tabs>
        <w:ind w:left="360" w:hanging="360"/>
        <w:rPr>
          <w:rFonts w:ascii="Arial" w:hAnsi="Arial"/>
        </w:rPr>
      </w:pPr>
    </w:p>
    <w:p w:rsidR="00000000" w:rsidRDefault="00D868E0" w:rsidP="005D1800">
      <w:pPr>
        <w:pStyle w:val="ListBullet"/>
        <w:widowControl/>
        <w:numPr>
          <w:ilvl w:val="0"/>
          <w:numId w:val="1"/>
        </w:numPr>
        <w:pBdr>
          <w:bottom w:val="none" w:sz="0" w:space="0" w:color="auto"/>
        </w:pBdr>
        <w:tabs>
          <w:tab w:val="clear" w:pos="360"/>
        </w:tabs>
        <w:rPr>
          <w:rFonts w:ascii="Arial" w:hAnsi="Arial"/>
        </w:rPr>
      </w:pPr>
      <w:r>
        <w:rPr>
          <w:rFonts w:ascii="Arial" w:hAnsi="Arial"/>
        </w:rPr>
        <w:t xml:space="preserve">The firm should also submit the compliance and supervisory procedures </w:t>
      </w:r>
      <w:r>
        <w:rPr>
          <w:rFonts w:ascii="Arial" w:hAnsi="Arial"/>
        </w:rPr>
        <w:t xml:space="preserve">it will implement to monitor these activities and achieve compliance. </w:t>
      </w:r>
    </w:p>
    <w:p w:rsidR="00000000" w:rsidRDefault="00D868E0" w:rsidP="005D1800">
      <w:pPr>
        <w:pStyle w:val="ListBullet"/>
        <w:widowControl/>
        <w:numPr>
          <w:ilvl w:val="12"/>
          <w:numId w:val="0"/>
        </w:numPr>
        <w:pBdr>
          <w:bottom w:val="none" w:sz="0" w:space="0" w:color="auto"/>
        </w:pBdr>
        <w:tabs>
          <w:tab w:val="clear" w:pos="360"/>
        </w:tabs>
        <w:ind w:left="360" w:hanging="360"/>
        <w:rPr>
          <w:rFonts w:ascii="Arial" w:hAnsi="Arial"/>
        </w:rPr>
      </w:pPr>
    </w:p>
    <w:p w:rsidR="00D868E0" w:rsidRDefault="00D868E0" w:rsidP="005D1800">
      <w:pPr>
        <w:pStyle w:val="ListBullet"/>
        <w:widowControl/>
        <w:numPr>
          <w:ilvl w:val="0"/>
          <w:numId w:val="2"/>
        </w:numPr>
        <w:pBdr>
          <w:bottom w:val="none" w:sz="0" w:space="0" w:color="auto"/>
        </w:pBdr>
        <w:tabs>
          <w:tab w:val="clear" w:pos="360"/>
        </w:tabs>
        <w:jc w:val="center"/>
        <w:rPr>
          <w:rFonts w:ascii="Arial" w:hAnsi="Arial"/>
        </w:rPr>
      </w:pPr>
      <w:r>
        <w:rPr>
          <w:rFonts w:ascii="Arial" w:hAnsi="Arial"/>
        </w:rPr>
        <w:t xml:space="preserve">Describe how an associated person’s investment advisory and registered representative activities </w:t>
      </w:r>
      <w:r>
        <w:rPr>
          <w:rFonts w:ascii="Arial" w:hAnsi="Arial"/>
        </w:rPr>
        <w:t xml:space="preserve">will be separated or combined. </w:t>
      </w:r>
    </w:p>
    <w:sectPr w:rsidR="00D868E0">
      <w:headerReference w:type="default" r:id="rId8"/>
      <w:footerReference w:type="even" r:id="rId9"/>
      <w:footerReference w:type="default" r:id="rId10"/>
      <w:endnotePr>
        <w:numFmt w:val="decimal"/>
      </w:endnotePr>
      <w:type w:val="continuous"/>
      <w:pgSz w:w="12240" w:h="15840"/>
      <w:pgMar w:top="72" w:right="1440" w:bottom="1440" w:left="1440" w:header="720" w:footer="720" w:gutter="0"/>
      <w:paperSrc w:first="1" w:other="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68E0" w:rsidRDefault="00D868E0">
      <w:r>
        <w:separator/>
      </w:r>
    </w:p>
  </w:endnote>
  <w:endnote w:type="continuationSeparator" w:id="0">
    <w:p w:rsidR="00D868E0" w:rsidRDefault="00D86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D868E0">
    <w:pPr>
      <w:pStyle w:val="Footer"/>
      <w:framePr w:wrap="auto" w:vAnchor="text" w:hAnchor="margin" w:xAlign="center" w:y="1"/>
      <w:widowControl/>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rsidR="00000000" w:rsidRDefault="00D868E0">
    <w:pPr>
      <w:pStyle w:val="Footer"/>
      <w:widowContr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D868E0">
    <w:pPr>
      <w:pStyle w:val="Footer"/>
      <w:framePr w:wrap="auto" w:vAnchor="text" w:hAnchor="margin" w:xAlign="center" w:y="1"/>
      <w:widowControl/>
      <w:rPr>
        <w:rStyle w:val="PageNumber"/>
      </w:rPr>
    </w:pPr>
    <w:r>
      <w:rPr>
        <w:rStyle w:val="PageNumber"/>
      </w:rPr>
      <w:t xml:space="preserve"> </w:t>
    </w:r>
    <w:r>
      <w:rPr>
        <w:rStyle w:val="PageNumber"/>
      </w:rPr>
      <w:fldChar w:fldCharType="begin"/>
    </w:r>
    <w:r>
      <w:rPr>
        <w:rStyle w:val="PageNumber"/>
      </w:rPr>
      <w:instrText xml:space="preserve">page  </w:instrText>
    </w:r>
    <w:r>
      <w:rPr>
        <w:rStyle w:val="PageNumber"/>
      </w:rPr>
      <w:fldChar w:fldCharType="separate"/>
    </w:r>
    <w:r w:rsidR="005D1800">
      <w:rPr>
        <w:rStyle w:val="PageNumber"/>
        <w:noProof/>
      </w:rPr>
      <w:t>1</w:t>
    </w:r>
    <w:r>
      <w:rPr>
        <w:rStyle w:val="PageNumber"/>
      </w:rPr>
      <w:fldChar w:fldCharType="end"/>
    </w:r>
  </w:p>
  <w:p w:rsidR="00000000" w:rsidRDefault="00D868E0">
    <w:pPr>
      <w:pStyle w:val="Footer"/>
      <w:widowControl/>
      <w:rPr>
        <w:b/>
      </w:rPr>
    </w:pPr>
    <w:r>
      <w:rPr>
        <w:b/>
      </w:rPr>
      <w:t>Version: 12-99</w:t>
    </w:r>
  </w:p>
  <w:p w:rsidR="00000000" w:rsidRDefault="00D868E0">
    <w:pPr>
      <w:pStyle w:val="Footer"/>
      <w:widowContr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68E0" w:rsidRDefault="00D868E0">
      <w:r>
        <w:separator/>
      </w:r>
    </w:p>
  </w:footnote>
  <w:footnote w:type="continuationSeparator" w:id="0">
    <w:p w:rsidR="00D868E0" w:rsidRDefault="00D868E0">
      <w:r>
        <w:continuationSeparator/>
      </w:r>
    </w:p>
  </w:footnote>
  <w:footnote w:id="1">
    <w:p w:rsidR="00000000" w:rsidRDefault="00D868E0">
      <w:pPr>
        <w:pStyle w:val="FootnoteText"/>
      </w:pPr>
      <w:r>
        <w:rPr>
          <w:rStyle w:val="FootnoteReference"/>
        </w:rPr>
        <w:footnoteRef/>
      </w:r>
      <w:r>
        <w:t xml:space="preserve"> The scope of inquiry and review by NASD Regulation staff in this area is limited to the specific matters referen</w:t>
      </w:r>
      <w:r>
        <w:t>ced in the questions set forth below.</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D868E0">
    <w:pPr>
      <w:pStyle w:val="Header"/>
      <w:ind w:left="-27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985DA0"/>
    <w:multiLevelType w:val="singleLevel"/>
    <w:tmpl w:val="1820F838"/>
    <w:lvl w:ilvl="0">
      <w:start w:val="1"/>
      <w:numFmt w:val="none"/>
      <w:lvlText w:val=""/>
      <w:legacy w:legacy="1" w:legacySpace="0" w:legacyIndent="360"/>
      <w:lvlJc w:val="left"/>
      <w:pPr>
        <w:ind w:left="360" w:hanging="360"/>
      </w:pPr>
      <w:rPr>
        <w:rFonts w:ascii="Symbol" w:hAnsi="Symbol" w:hint="default"/>
      </w:rPr>
    </w:lvl>
  </w:abstractNum>
  <w:abstractNum w:abstractNumId="1">
    <w:nsid w:val="62470F62"/>
    <w:multiLevelType w:val="singleLevel"/>
    <w:tmpl w:val="BCD60A24"/>
    <w:lvl w:ilvl="0">
      <w:start w:val="1"/>
      <w:numFmt w:val="decimal"/>
      <w:lvlText w:val="%1. "/>
      <w:legacy w:legacy="1" w:legacySpace="0" w:legacyIndent="360"/>
      <w:lvlJc w:val="left"/>
      <w:pPr>
        <w:ind w:left="360" w:hanging="360"/>
      </w:pPr>
      <w:rPr>
        <w:rFonts w:ascii="Arial" w:hAnsi="Arial" w:cs="Arial" w:hint="default"/>
        <w:b w:val="0"/>
        <w:i w:val="0"/>
        <w:sz w:val="24"/>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rawingGridVerticalSpacing w:val="120"/>
  <w:displayVerticalDrawingGridEvery w:val="0"/>
  <w:doNotUseMarginsForDrawingGridOrigin/>
  <w:characterSpacingControl w:val="doNotCompress"/>
  <w:footnotePr>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800"/>
    <w:rsid w:val="005D1800"/>
    <w:rsid w:val="00D86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textAlignment w:val="baseline"/>
    </w:pPr>
    <w:rPr>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keepNext/>
      <w:jc w:val="center"/>
      <w:outlineLvl w:val="2"/>
    </w:pPr>
    <w:rPr>
      <w:rFonts w:ascii="Arial" w:hAnsi="Arial"/>
      <w:b/>
      <w:sz w:val="3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rPr>
      <w:sz w:val="20"/>
    </w:rPr>
  </w:style>
  <w:style w:type="character" w:styleId="PageNumber">
    <w:name w:val="page number"/>
    <w:basedOn w:val="DefaultParagraphFont"/>
    <w:semiHidden/>
    <w:rPr>
      <w:sz w:val="20"/>
    </w:rPr>
  </w:style>
  <w:style w:type="paragraph" w:styleId="BodyTextIndent">
    <w:name w:val="Body Text Indent"/>
    <w:basedOn w:val="Normal"/>
    <w:semiHidden/>
    <w:pPr>
      <w:ind w:left="360"/>
    </w:pPr>
  </w:style>
  <w:style w:type="paragraph" w:styleId="List2">
    <w:name w:val="List 2"/>
    <w:basedOn w:val="Normal"/>
    <w:semiHidden/>
    <w:pPr>
      <w:ind w:left="720" w:hanging="360"/>
    </w:pPr>
  </w:style>
  <w:style w:type="paragraph" w:styleId="List3">
    <w:name w:val="List 3"/>
    <w:basedOn w:val="Normal"/>
    <w:semiHidden/>
    <w:pPr>
      <w:ind w:left="1080" w:hanging="360"/>
    </w:pPr>
  </w:style>
  <w:style w:type="paragraph" w:styleId="ListBullet">
    <w:name w:val="List Bullet"/>
    <w:basedOn w:val="Normal"/>
    <w:semiHidden/>
    <w:pPr>
      <w:pBdr>
        <w:bottom w:val="dotted" w:sz="6" w:space="3" w:color="auto"/>
      </w:pBdr>
      <w:tabs>
        <w:tab w:val="left" w:pos="360"/>
      </w:tabs>
      <w:ind w:left="360" w:hanging="360"/>
    </w:pPr>
  </w:style>
  <w:style w:type="paragraph" w:styleId="ListBullet2">
    <w:name w:val="List Bullet 2"/>
    <w:basedOn w:val="Normal"/>
    <w:semiHidden/>
    <w:pPr>
      <w:tabs>
        <w:tab w:val="left" w:pos="360"/>
      </w:tabs>
      <w:ind w:left="360" w:hanging="360"/>
    </w:pPr>
  </w:style>
  <w:style w:type="paragraph" w:styleId="ListContinue">
    <w:name w:val="List Continue"/>
    <w:basedOn w:val="Normal"/>
    <w:semiHidden/>
    <w:pPr>
      <w:spacing w:after="120"/>
      <w:ind w:left="360"/>
    </w:pPr>
  </w:style>
  <w:style w:type="paragraph" w:styleId="ListContinue2">
    <w:name w:val="List Continue 2"/>
    <w:basedOn w:val="Normal"/>
    <w:semiHidden/>
    <w:pPr>
      <w:spacing w:after="120"/>
      <w:ind w:left="720"/>
    </w:pPr>
  </w:style>
  <w:style w:type="paragraph" w:styleId="Title">
    <w:name w:val="Title"/>
    <w:basedOn w:val="Normal"/>
    <w:qFormat/>
    <w:pPr>
      <w:spacing w:before="240" w:after="60"/>
      <w:jc w:val="center"/>
    </w:pPr>
    <w:rPr>
      <w:rFonts w:ascii="Arial" w:hAnsi="Arial"/>
      <w:b/>
      <w:kern w:val="28"/>
      <w:sz w:val="32"/>
    </w:rPr>
  </w:style>
  <w:style w:type="paragraph" w:styleId="BodyText">
    <w:name w:val="Body Text"/>
    <w:basedOn w:val="Normal"/>
    <w:semiHidden/>
    <w:pPr>
      <w:spacing w:after="120"/>
    </w:pPr>
  </w:style>
  <w:style w:type="paragraph" w:styleId="FootnoteText">
    <w:name w:val="footnote text"/>
    <w:basedOn w:val="Normal"/>
    <w:semiHidden/>
    <w:pPr>
      <w:widowControl/>
    </w:pPr>
    <w:rPr>
      <w:sz w:val="20"/>
    </w:rPr>
  </w:style>
  <w:style w:type="character" w:styleId="FootnoteReference">
    <w:name w:val="footnote reference"/>
    <w:basedOn w:val="DefaultParagraphFont"/>
    <w:semiHidden/>
    <w:rPr>
      <w:vertAlign w:val="superscript"/>
    </w:rPr>
  </w:style>
  <w:style w:type="paragraph" w:styleId="Header">
    <w:name w:val="header"/>
    <w:basedOn w:val="Normal"/>
    <w:semiHidden/>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textAlignment w:val="baseline"/>
    </w:pPr>
    <w:rPr>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keepNext/>
      <w:jc w:val="center"/>
      <w:outlineLvl w:val="2"/>
    </w:pPr>
    <w:rPr>
      <w:rFonts w:ascii="Arial" w:hAnsi="Arial"/>
      <w:b/>
      <w:sz w:val="3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rPr>
      <w:sz w:val="20"/>
    </w:rPr>
  </w:style>
  <w:style w:type="character" w:styleId="PageNumber">
    <w:name w:val="page number"/>
    <w:basedOn w:val="DefaultParagraphFont"/>
    <w:semiHidden/>
    <w:rPr>
      <w:sz w:val="20"/>
    </w:rPr>
  </w:style>
  <w:style w:type="paragraph" w:styleId="BodyTextIndent">
    <w:name w:val="Body Text Indent"/>
    <w:basedOn w:val="Normal"/>
    <w:semiHidden/>
    <w:pPr>
      <w:ind w:left="360"/>
    </w:pPr>
  </w:style>
  <w:style w:type="paragraph" w:styleId="List2">
    <w:name w:val="List 2"/>
    <w:basedOn w:val="Normal"/>
    <w:semiHidden/>
    <w:pPr>
      <w:ind w:left="720" w:hanging="360"/>
    </w:pPr>
  </w:style>
  <w:style w:type="paragraph" w:styleId="List3">
    <w:name w:val="List 3"/>
    <w:basedOn w:val="Normal"/>
    <w:semiHidden/>
    <w:pPr>
      <w:ind w:left="1080" w:hanging="360"/>
    </w:pPr>
  </w:style>
  <w:style w:type="paragraph" w:styleId="ListBullet">
    <w:name w:val="List Bullet"/>
    <w:basedOn w:val="Normal"/>
    <w:semiHidden/>
    <w:pPr>
      <w:pBdr>
        <w:bottom w:val="dotted" w:sz="6" w:space="3" w:color="auto"/>
      </w:pBdr>
      <w:tabs>
        <w:tab w:val="left" w:pos="360"/>
      </w:tabs>
      <w:ind w:left="360" w:hanging="360"/>
    </w:pPr>
  </w:style>
  <w:style w:type="paragraph" w:styleId="ListBullet2">
    <w:name w:val="List Bullet 2"/>
    <w:basedOn w:val="Normal"/>
    <w:semiHidden/>
    <w:pPr>
      <w:tabs>
        <w:tab w:val="left" w:pos="360"/>
      </w:tabs>
      <w:ind w:left="360" w:hanging="360"/>
    </w:pPr>
  </w:style>
  <w:style w:type="paragraph" w:styleId="ListContinue">
    <w:name w:val="List Continue"/>
    <w:basedOn w:val="Normal"/>
    <w:semiHidden/>
    <w:pPr>
      <w:spacing w:after="120"/>
      <w:ind w:left="360"/>
    </w:pPr>
  </w:style>
  <w:style w:type="paragraph" w:styleId="ListContinue2">
    <w:name w:val="List Continue 2"/>
    <w:basedOn w:val="Normal"/>
    <w:semiHidden/>
    <w:pPr>
      <w:spacing w:after="120"/>
      <w:ind w:left="720"/>
    </w:pPr>
  </w:style>
  <w:style w:type="paragraph" w:styleId="Title">
    <w:name w:val="Title"/>
    <w:basedOn w:val="Normal"/>
    <w:qFormat/>
    <w:pPr>
      <w:spacing w:before="240" w:after="60"/>
      <w:jc w:val="center"/>
    </w:pPr>
    <w:rPr>
      <w:rFonts w:ascii="Arial" w:hAnsi="Arial"/>
      <w:b/>
      <w:kern w:val="28"/>
      <w:sz w:val="32"/>
    </w:rPr>
  </w:style>
  <w:style w:type="paragraph" w:styleId="BodyText">
    <w:name w:val="Body Text"/>
    <w:basedOn w:val="Normal"/>
    <w:semiHidden/>
    <w:pPr>
      <w:spacing w:after="120"/>
    </w:pPr>
  </w:style>
  <w:style w:type="paragraph" w:styleId="FootnoteText">
    <w:name w:val="footnote text"/>
    <w:basedOn w:val="Normal"/>
    <w:semiHidden/>
    <w:pPr>
      <w:widowControl/>
    </w:pPr>
    <w:rPr>
      <w:sz w:val="20"/>
    </w:rPr>
  </w:style>
  <w:style w:type="character" w:styleId="FootnoteReference">
    <w:name w:val="footnote reference"/>
    <w:basedOn w:val="DefaultParagraphFont"/>
    <w:semiHidden/>
    <w:rPr>
      <w:vertAlign w:val="superscript"/>
    </w:rPr>
  </w:style>
  <w:style w:type="paragraph" w:styleId="Header">
    <w:name w:val="header"/>
    <w:basedOn w:val="Normal"/>
    <w:semiHidden/>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170</Words>
  <Characters>970</Characters>
  <Application>Microsoft Office Word</Application>
  <DocSecurity>0</DocSecurity>
  <Lines>8</Lines>
  <Paragraphs>2</Paragraphs>
  <ScaleCrop>false</ScaleCrop>
  <Company>NASD</Company>
  <LinksUpToDate>false</LinksUpToDate>
  <CharactersWithSpaces>1138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 COMMUNICATION NETWORKS (ECNs)</dc:title>
  <dc:creator>Microsoft Office User</dc:creator>
  <cp:lastModifiedBy>Bruns, Don</cp:lastModifiedBy>
  <cp:revision>2</cp:revision>
  <cp:lastPrinted>2000-02-14T15:05:00Z</cp:lastPrinted>
  <dcterms:created xsi:type="dcterms:W3CDTF">2014-07-23T18:24:00Z</dcterms:created>
  <dcterms:modified xsi:type="dcterms:W3CDTF">2014-07-23T18:24:00Z</dcterms:modified>
</cp:coreProperties>
</file>