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A2996">
      <w:pPr>
        <w:ind w:left="360"/>
        <w:jc w:val="center"/>
        <w:rPr>
          <w:rFonts w:ascii="Arial" w:hAnsi="Arial"/>
          <w:b/>
        </w:rPr>
      </w:pPr>
      <w:bookmarkStart w:id="0" w:name="_GoBack"/>
      <w:bookmarkEnd w:id="0"/>
      <w:r>
        <w:rPr>
          <w:rFonts w:ascii="Arial" w:hAnsi="Arial"/>
          <w:smallCaps/>
        </w:rPr>
        <w:t>Member Information for Proposed Business Expansion</w:t>
      </w:r>
    </w:p>
    <w:p w:rsidR="00000000" w:rsidRDefault="00CA2996">
      <w:pPr>
        <w:pStyle w:val="Heading3"/>
        <w:rPr>
          <w:sz w:val="28"/>
        </w:rPr>
      </w:pPr>
      <w:r>
        <w:rPr>
          <w:sz w:val="28"/>
        </w:rPr>
        <w:t xml:space="preserve">OPTIONS </w:t>
      </w:r>
    </w:p>
    <w:p w:rsidR="00000000" w:rsidRDefault="00CA2996" w:rsidP="0029011E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jc w:val="center"/>
        <w:rPr>
          <w:rFonts w:ascii="Arial" w:hAnsi="Arial"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000000" w:rsidRDefault="00CA2996" w:rsidP="0029011E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</w:p>
          <w:p w:rsidR="00000000" w:rsidRDefault="00CA2996" w:rsidP="0029011E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Member Firm: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__________________________________________</w:t>
            </w:r>
          </w:p>
          <w:p w:rsidR="00000000" w:rsidRDefault="00CA2996" w:rsidP="0029011E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</w:p>
          <w:p w:rsidR="00000000" w:rsidRDefault="00CA2996" w:rsidP="0029011E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Contact Person: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__________________________________________</w:t>
            </w:r>
          </w:p>
          <w:p w:rsidR="00000000" w:rsidRDefault="00CA2996" w:rsidP="0029011E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</w:p>
          <w:p w:rsidR="00000000" w:rsidRDefault="00CA2996" w:rsidP="0029011E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Address: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__________________________________________</w:t>
            </w:r>
          </w:p>
          <w:p w:rsidR="00000000" w:rsidRDefault="00CA2996" w:rsidP="0029011E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</w:p>
          <w:p w:rsidR="00000000" w:rsidRDefault="00CA2996" w:rsidP="0029011E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__________________________________________</w:t>
            </w:r>
          </w:p>
          <w:p w:rsidR="00000000" w:rsidRDefault="00CA2996" w:rsidP="0029011E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</w:p>
          <w:p w:rsidR="00000000" w:rsidRDefault="00CA2996" w:rsidP="0029011E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Name of Person </w:t>
            </w:r>
          </w:p>
          <w:p w:rsidR="00000000" w:rsidRDefault="00CA2996" w:rsidP="0029011E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Completing This Form: </w:t>
            </w:r>
            <w:r>
              <w:rPr>
                <w:rFonts w:ascii="Arial" w:hAnsi="Arial"/>
              </w:rPr>
              <w:tab/>
              <w:t>__________________________________________</w:t>
            </w:r>
          </w:p>
          <w:p w:rsidR="00000000" w:rsidRDefault="00CA2996" w:rsidP="0029011E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</w:p>
        </w:tc>
      </w:tr>
    </w:tbl>
    <w:p w:rsidR="00000000" w:rsidRDefault="00CA2996" w:rsidP="0029011E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</w:p>
    <w:p w:rsidR="00000000" w:rsidRDefault="00CA2996" w:rsidP="0029011E">
      <w:pPr>
        <w:pStyle w:val="ListBullet"/>
        <w:widowControl/>
        <w:numPr>
          <w:ilvl w:val="0"/>
          <w:numId w:val="1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Types of options businesses to be conducted (check all that apply):</w:t>
      </w:r>
    </w:p>
    <w:p w:rsidR="00000000" w:rsidRDefault="00CA2996" w:rsidP="0029011E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Listed Equity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CA2996" w:rsidP="0029011E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Foreign Currency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CA2996" w:rsidP="0029011E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Listed Index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CA2996" w:rsidP="0029011E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Conventional/Unlisted</w:t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CA2996" w:rsidP="0029011E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Debt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CA2996" w:rsidP="0029011E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Other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  <w:r>
        <w:rPr>
          <w:rFonts w:ascii="Arial" w:hAnsi="Arial"/>
        </w:rPr>
        <w:t xml:space="preserve"> (Attach description)</w:t>
      </w:r>
    </w:p>
    <w:p w:rsidR="00000000" w:rsidRDefault="00CA2996" w:rsidP="0029011E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</w:p>
    <w:p w:rsidR="00000000" w:rsidRDefault="00CA2996" w:rsidP="0029011E">
      <w:pPr>
        <w:pStyle w:val="ListBullet"/>
        <w:widowControl/>
        <w:numPr>
          <w:ilvl w:val="0"/>
          <w:numId w:val="2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 xml:space="preserve">Types of options transactions to be effected (check all that apply): </w:t>
      </w:r>
    </w:p>
    <w:p w:rsidR="00000000" w:rsidRDefault="00CA2996" w:rsidP="0029011E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</w:p>
    <w:p w:rsidR="00000000" w:rsidRDefault="00CA2996" w:rsidP="0029011E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36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For Firm Accounts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For Customer Accounts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CA2996" w:rsidP="0029011E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Covered Only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CA2996" w:rsidP="0029011E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Covered and Uncovered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CA2996" w:rsidP="0029011E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Purchases and Sales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CA2996" w:rsidP="0029011E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Spreads and Combinations</w:t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CA2996" w:rsidP="0029011E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000000" w:rsidRDefault="00CA2996" w:rsidP="0029011E">
      <w:pPr>
        <w:pStyle w:val="ListBullet"/>
        <w:widowControl/>
        <w:numPr>
          <w:ilvl w:val="0"/>
          <w:numId w:val="3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 xml:space="preserve">Will the methods and media to be used to market the firm’s options services include: </w:t>
      </w:r>
    </w:p>
    <w:p w:rsidR="00000000" w:rsidRDefault="00CA2996" w:rsidP="0029011E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firstLine="720"/>
        <w:rPr>
          <w:rFonts w:ascii="Arial" w:hAnsi="Arial"/>
        </w:rPr>
      </w:pPr>
      <w:r>
        <w:rPr>
          <w:rFonts w:ascii="Arial" w:hAnsi="Arial"/>
        </w:rPr>
        <w:t>Seminars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  <w:r>
        <w:rPr>
          <w:rFonts w:ascii="Arial" w:hAnsi="Arial"/>
        </w:rPr>
        <w:tab/>
      </w:r>
    </w:p>
    <w:p w:rsidR="00000000" w:rsidRDefault="00CA2996" w:rsidP="0029011E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firstLine="720"/>
        <w:rPr>
          <w:rFonts w:ascii="Arial" w:hAnsi="Arial"/>
        </w:rPr>
      </w:pPr>
      <w:r>
        <w:rPr>
          <w:rFonts w:ascii="Arial" w:hAnsi="Arial"/>
        </w:rPr>
        <w:t>Mailings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CA2996" w:rsidP="0029011E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720"/>
        <w:rPr>
          <w:rFonts w:ascii="Arial" w:hAnsi="Arial"/>
        </w:rPr>
      </w:pPr>
      <w:r>
        <w:rPr>
          <w:rFonts w:ascii="Arial" w:hAnsi="Arial"/>
        </w:rPr>
        <w:t>Print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  <w:r>
        <w:rPr>
          <w:rFonts w:ascii="Arial" w:hAnsi="Arial"/>
        </w:rPr>
        <w:tab/>
      </w:r>
    </w:p>
    <w:p w:rsidR="00000000" w:rsidRDefault="00CA2996" w:rsidP="0029011E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720"/>
        <w:rPr>
          <w:rFonts w:ascii="Arial" w:hAnsi="Arial"/>
        </w:rPr>
      </w:pPr>
      <w:r>
        <w:rPr>
          <w:rFonts w:ascii="Arial" w:hAnsi="Arial"/>
        </w:rPr>
        <w:t>Radio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CA2996" w:rsidP="0029011E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720"/>
        <w:rPr>
          <w:rFonts w:ascii="Arial" w:hAnsi="Arial"/>
        </w:rPr>
      </w:pPr>
      <w:r>
        <w:rPr>
          <w:rFonts w:ascii="Arial" w:hAnsi="Arial"/>
        </w:rPr>
        <w:t>Television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  <w:r>
        <w:rPr>
          <w:rFonts w:ascii="Arial" w:hAnsi="Arial"/>
        </w:rPr>
        <w:tab/>
      </w:r>
    </w:p>
    <w:p w:rsidR="00000000" w:rsidRDefault="00CA2996" w:rsidP="0029011E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720"/>
        <w:rPr>
          <w:rFonts w:ascii="Arial" w:hAnsi="Arial"/>
        </w:rPr>
      </w:pPr>
      <w:r>
        <w:rPr>
          <w:rFonts w:ascii="Arial" w:hAnsi="Arial"/>
        </w:rPr>
        <w:t>Telephone Solicitation</w:t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CA2996" w:rsidP="0029011E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720"/>
        <w:rPr>
          <w:rFonts w:ascii="Arial" w:hAnsi="Arial"/>
        </w:rPr>
      </w:pPr>
      <w:r>
        <w:rPr>
          <w:rFonts w:ascii="Arial" w:hAnsi="Arial"/>
        </w:rPr>
        <w:t>Internet advertising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  <w:r>
        <w:rPr>
          <w:rFonts w:ascii="Arial" w:hAnsi="Arial"/>
        </w:rPr>
        <w:t xml:space="preserve"> (At</w:t>
      </w:r>
      <w:r>
        <w:rPr>
          <w:rFonts w:ascii="Arial" w:hAnsi="Arial"/>
        </w:rPr>
        <w:t>tach description)</w:t>
      </w:r>
      <w:r>
        <w:rPr>
          <w:rFonts w:ascii="Arial" w:hAnsi="Arial"/>
        </w:rPr>
        <w:tab/>
      </w:r>
    </w:p>
    <w:p w:rsidR="00000000" w:rsidRDefault="00CA2996" w:rsidP="0029011E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720"/>
        <w:rPr>
          <w:rFonts w:ascii="Arial" w:hAnsi="Arial"/>
        </w:rPr>
      </w:pPr>
      <w:r>
        <w:rPr>
          <w:rFonts w:ascii="Arial" w:hAnsi="Arial"/>
        </w:rPr>
        <w:t>Other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  <w:r>
        <w:rPr>
          <w:rFonts w:ascii="Arial" w:hAnsi="Arial"/>
        </w:rPr>
        <w:t xml:space="preserve"> (Attach description)</w:t>
      </w:r>
    </w:p>
    <w:p w:rsidR="00000000" w:rsidRDefault="00CA2996" w:rsidP="0029011E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firstLine="720"/>
        <w:rPr>
          <w:rFonts w:ascii="Arial" w:hAnsi="Arial"/>
        </w:rPr>
      </w:pPr>
    </w:p>
    <w:p w:rsidR="00000000" w:rsidRDefault="00CA2996" w:rsidP="0029011E">
      <w:pPr>
        <w:pStyle w:val="ListBullet"/>
        <w:widowControl/>
        <w:numPr>
          <w:ilvl w:val="0"/>
          <w:numId w:val="4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 xml:space="preserve">Does the firm intend to maintain options customer accounts? Yes:    </w:t>
      </w:r>
      <w:r>
        <w:rPr>
          <w:rFonts w:ascii="Arial" w:hAnsi="Arial"/>
        </w:rPr>
        <w:sym w:font="Kino MT" w:char="0090"/>
      </w:r>
      <w:r>
        <w:rPr>
          <w:rFonts w:ascii="Arial" w:hAnsi="Arial"/>
        </w:rPr>
        <w:t xml:space="preserve">  No:    </w:t>
      </w:r>
      <w:r>
        <w:rPr>
          <w:rFonts w:ascii="Arial" w:hAnsi="Arial"/>
        </w:rPr>
        <w:sym w:font="Kino MT" w:char="0090"/>
      </w:r>
    </w:p>
    <w:p w:rsidR="00000000" w:rsidRDefault="00CA2996" w:rsidP="0029011E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</w:p>
    <w:p w:rsidR="00000000" w:rsidRDefault="00CA2996" w:rsidP="0029011E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br w:type="page"/>
      </w:r>
    </w:p>
    <w:p w:rsidR="00000000" w:rsidRDefault="00CA2996" w:rsidP="0029011E">
      <w:pPr>
        <w:pStyle w:val="ListBullet"/>
        <w:widowControl/>
        <w:numPr>
          <w:ilvl w:val="0"/>
          <w:numId w:val="5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 xml:space="preserve">Will the proposed options business be conducted at any location other than the firm’s main office? </w:t>
      </w:r>
    </w:p>
    <w:p w:rsidR="00000000" w:rsidRDefault="00CA2996" w:rsidP="0029011E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Yes</w:t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tab/>
        <w:t>(A</w:t>
      </w:r>
      <w:r>
        <w:rPr>
          <w:rFonts w:ascii="Arial" w:hAnsi="Arial"/>
          <w:i/>
        </w:rPr>
        <w:t xml:space="preserve">ttach </w:t>
      </w:r>
      <w:r>
        <w:rPr>
          <w:rFonts w:ascii="Arial" w:hAnsi="Arial"/>
        </w:rPr>
        <w:t xml:space="preserve">a list of all such locations and the name and CRD# of each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Registered Options Principal (ROP) assigned to supervise options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transactions at each location.)</w:t>
      </w:r>
      <w:r>
        <w:rPr>
          <w:rFonts w:ascii="Arial" w:hAnsi="Arial"/>
        </w:rPr>
        <w:tab/>
      </w:r>
    </w:p>
    <w:p w:rsidR="00000000" w:rsidRDefault="00CA2996" w:rsidP="0029011E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No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CA2996" w:rsidP="0029011E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</w:p>
    <w:p w:rsidR="00000000" w:rsidRDefault="00CA2996" w:rsidP="0029011E">
      <w:pPr>
        <w:pStyle w:val="ListBullet"/>
        <w:widowControl/>
        <w:numPr>
          <w:ilvl w:val="0"/>
          <w:numId w:val="6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Will the firm maintain discretionary options accounts?</w:t>
      </w:r>
      <w:r>
        <w:rPr>
          <w:rFonts w:ascii="Arial" w:hAnsi="Arial"/>
        </w:rPr>
        <w:tab/>
        <w:t xml:space="preserve">Yes:    </w:t>
      </w:r>
      <w:r>
        <w:rPr>
          <w:rFonts w:ascii="Arial" w:hAnsi="Arial"/>
        </w:rPr>
        <w:sym w:font="Kino MT" w:char="0090"/>
      </w:r>
      <w:r>
        <w:rPr>
          <w:rFonts w:ascii="Arial" w:hAnsi="Arial"/>
        </w:rPr>
        <w:t xml:space="preserve">  No:    </w:t>
      </w:r>
      <w:r>
        <w:rPr>
          <w:rFonts w:ascii="Arial" w:hAnsi="Arial"/>
        </w:rPr>
        <w:sym w:font="Kino MT" w:char="0090"/>
      </w:r>
    </w:p>
    <w:p w:rsidR="00000000" w:rsidRDefault="00CA2996" w:rsidP="0029011E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</w:p>
    <w:p w:rsidR="00000000" w:rsidRDefault="00CA2996" w:rsidP="0029011E">
      <w:pPr>
        <w:pStyle w:val="ListBullet"/>
        <w:widowControl/>
        <w:numPr>
          <w:ilvl w:val="0"/>
          <w:numId w:val="6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Will the firm</w:t>
      </w:r>
      <w:r>
        <w:rPr>
          <w:rFonts w:ascii="Arial" w:hAnsi="Arial"/>
        </w:rPr>
        <w:t xml:space="preserve"> maintain margin options accounts?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Yes:    </w:t>
      </w:r>
      <w:r>
        <w:rPr>
          <w:rFonts w:ascii="Arial" w:hAnsi="Arial"/>
        </w:rPr>
        <w:sym w:font="Kino MT" w:char="0090"/>
      </w:r>
      <w:r>
        <w:rPr>
          <w:rFonts w:ascii="Arial" w:hAnsi="Arial"/>
        </w:rPr>
        <w:t xml:space="preserve">  No:    </w:t>
      </w:r>
      <w:r>
        <w:rPr>
          <w:rFonts w:ascii="Arial" w:hAnsi="Arial"/>
        </w:rPr>
        <w:sym w:font="Kino MT" w:char="0090"/>
      </w:r>
    </w:p>
    <w:p w:rsidR="00000000" w:rsidRDefault="00CA2996" w:rsidP="0029011E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</w:p>
    <w:p w:rsidR="00000000" w:rsidRDefault="00CA2996" w:rsidP="0029011E">
      <w:pPr>
        <w:pStyle w:val="ListBullet"/>
        <w:widowControl/>
        <w:numPr>
          <w:ilvl w:val="0"/>
          <w:numId w:val="6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 xml:space="preserve">The firm’s intended customer base for options will be: </w:t>
      </w:r>
    </w:p>
    <w:p w:rsidR="00000000" w:rsidRDefault="00CA2996" w:rsidP="0029011E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ab/>
        <w:t>Retail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CA2996" w:rsidP="0029011E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ab/>
        <w:t>Institutional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CA2996" w:rsidP="0029011E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360" w:firstLine="360"/>
        <w:rPr>
          <w:rFonts w:ascii="Arial" w:hAnsi="Arial"/>
        </w:rPr>
      </w:pPr>
      <w:r>
        <w:rPr>
          <w:rFonts w:ascii="Arial" w:hAnsi="Arial"/>
        </w:rPr>
        <w:t>Broker/Dealer</w:t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CA2996" w:rsidP="0029011E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</w:p>
    <w:p w:rsidR="00000000" w:rsidRDefault="00CA2996" w:rsidP="0029011E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9.  Is the intended clearing firm a member of the Options Clearing Corp. (OCC)?</w:t>
      </w:r>
    </w:p>
    <w:p w:rsidR="00000000" w:rsidRDefault="00CA2996" w:rsidP="0029011E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ab/>
        <w:t xml:space="preserve">Yes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CA2996" w:rsidP="0029011E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ab/>
        <w:t>No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  <w:r>
        <w:rPr>
          <w:rFonts w:ascii="Arial" w:hAnsi="Arial"/>
        </w:rPr>
        <w:t xml:space="preserve"> (Attach explanation)</w:t>
      </w:r>
    </w:p>
    <w:p w:rsidR="00000000" w:rsidRDefault="00CA2996" w:rsidP="0029011E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360" w:firstLine="360"/>
        <w:rPr>
          <w:rFonts w:ascii="Arial" w:hAnsi="Arial"/>
        </w:rPr>
      </w:pPr>
    </w:p>
    <w:p w:rsidR="00000000" w:rsidRDefault="00CA2996" w:rsidP="0029011E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jc w:val="center"/>
        <w:rPr>
          <w:rFonts w:ascii="Arial" w:hAnsi="Arial"/>
          <w:b/>
        </w:rPr>
      </w:pPr>
      <w:r>
        <w:rPr>
          <w:rFonts w:ascii="Arial" w:hAnsi="Arial"/>
          <w:b/>
          <w:smallCaps/>
        </w:rPr>
        <w:br w:type="page"/>
      </w:r>
      <w:r>
        <w:rPr>
          <w:rFonts w:ascii="Arial" w:hAnsi="Arial"/>
          <w:b/>
          <w:smallCaps/>
        </w:rPr>
        <w:lastRenderedPageBreak/>
        <w:t>Information and Documentation to be Submitted</w:t>
      </w:r>
    </w:p>
    <w:p w:rsidR="00000000" w:rsidRDefault="00CA2996" w:rsidP="0029011E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</w:p>
    <w:p w:rsidR="00000000" w:rsidRDefault="00CA2996" w:rsidP="0029011E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  <w:sz w:val="20"/>
        </w:rPr>
      </w:pPr>
      <w:r>
        <w:rPr>
          <w:rFonts w:ascii="Arial" w:hAnsi="Arial"/>
          <w:b/>
          <w:smallCaps/>
        </w:rPr>
        <w:t>Supervision</w:t>
      </w:r>
    </w:p>
    <w:p w:rsidR="00000000" w:rsidRDefault="00CA2996" w:rsidP="0029011E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  <w:sz w:val="20"/>
        </w:rPr>
      </w:pPr>
    </w:p>
    <w:p w:rsidR="00000000" w:rsidRDefault="00CA2996" w:rsidP="0029011E">
      <w:pPr>
        <w:pStyle w:val="ListBullet"/>
        <w:widowControl/>
        <w:numPr>
          <w:ilvl w:val="0"/>
          <w:numId w:val="7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  <w:b/>
          <w:i/>
        </w:rPr>
        <w:t>Supervising Principals</w:t>
      </w:r>
      <w:r>
        <w:rPr>
          <w:rFonts w:ascii="Arial" w:hAnsi="Arial"/>
        </w:rPr>
        <w:t xml:space="preserve">: For SROP and CROP, provide information requested in Section I(B). </w:t>
      </w:r>
      <w:r>
        <w:rPr>
          <w:rFonts w:ascii="Arial" w:hAnsi="Arial"/>
          <w:i/>
        </w:rPr>
        <w:t>(</w:t>
      </w:r>
      <w:r>
        <w:rPr>
          <w:rFonts w:ascii="Arial" w:hAnsi="Arial"/>
          <w:i/>
          <w:smallCaps/>
        </w:rPr>
        <w:t xml:space="preserve">Note: </w:t>
      </w:r>
      <w:r>
        <w:rPr>
          <w:rFonts w:ascii="Arial" w:hAnsi="Arial"/>
          <w:i/>
        </w:rPr>
        <w:t>For the proposed SROP/CROP, NASD rules require that the SROP must be an offi</w:t>
      </w:r>
      <w:r>
        <w:rPr>
          <w:rFonts w:ascii="Arial" w:hAnsi="Arial"/>
          <w:i/>
        </w:rPr>
        <w:t>cer in the case of a member organized as a corporation and a general partner in the case of a partnership).</w:t>
      </w:r>
    </w:p>
    <w:p w:rsidR="00000000" w:rsidRDefault="00CA2996" w:rsidP="0029011E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</w:p>
    <w:p w:rsidR="00000000" w:rsidRDefault="00CA2996" w:rsidP="0029011E">
      <w:pPr>
        <w:pStyle w:val="ListBullet"/>
        <w:widowControl/>
        <w:numPr>
          <w:ilvl w:val="0"/>
          <w:numId w:val="7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  <w:b/>
          <w:i/>
        </w:rPr>
        <w:t>Financial and Operations Principal</w:t>
      </w:r>
      <w:r>
        <w:rPr>
          <w:rFonts w:ascii="Arial" w:hAnsi="Arial"/>
        </w:rPr>
        <w:t xml:space="preserve">: Provide the name and CRD number of the firm’s FINOP and describe his/her prior work experience as it relates to options transactions and the firms at which he/she acquired this experience. </w:t>
      </w:r>
    </w:p>
    <w:p w:rsidR="00000000" w:rsidRDefault="00CA2996" w:rsidP="0029011E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  <w:b/>
          <w:smallCaps/>
        </w:rPr>
      </w:pPr>
    </w:p>
    <w:p w:rsidR="00000000" w:rsidRDefault="00CA2996" w:rsidP="0029011E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  <w:r>
        <w:rPr>
          <w:rFonts w:ascii="Arial" w:hAnsi="Arial"/>
          <w:b/>
          <w:smallCaps/>
        </w:rPr>
        <w:t>Forms</w:t>
      </w:r>
    </w:p>
    <w:p w:rsidR="00000000" w:rsidRDefault="00CA2996" w:rsidP="0029011E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</w:p>
    <w:p w:rsidR="00000000" w:rsidRDefault="00CA2996" w:rsidP="0029011E">
      <w:pPr>
        <w:pStyle w:val="ListBullet"/>
        <w:widowControl/>
        <w:numPr>
          <w:ilvl w:val="0"/>
          <w:numId w:val="8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 xml:space="preserve">Provide a copy of all options customer account forms, as well as the required option disclosure statement which must be provided to each customer. </w:t>
      </w:r>
    </w:p>
    <w:p w:rsidR="00000000" w:rsidRDefault="00CA2996" w:rsidP="0029011E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</w:p>
    <w:p w:rsidR="00000000" w:rsidRDefault="00CA2996" w:rsidP="0029011E">
      <w:pPr>
        <w:pStyle w:val="ListBullet"/>
        <w:keepNext/>
        <w:widowControl/>
        <w:numPr>
          <w:ilvl w:val="0"/>
          <w:numId w:val="8"/>
        </w:numPr>
        <w:pBdr>
          <w:bottom w:val="none" w:sz="0" w:space="0" w:color="auto"/>
        </w:pBdr>
        <w:tabs>
          <w:tab w:val="clear" w:pos="360"/>
        </w:tabs>
        <w:spacing w:before="240" w:after="60"/>
        <w:rPr>
          <w:rFonts w:ascii="Arial" w:hAnsi="Arial"/>
        </w:rPr>
      </w:pPr>
      <w:r>
        <w:rPr>
          <w:rFonts w:ascii="Arial" w:hAnsi="Arial"/>
        </w:rPr>
        <w:t xml:space="preserve">Provide a completed </w:t>
      </w:r>
      <w:r>
        <w:rPr>
          <w:rFonts w:ascii="Arial" w:hAnsi="Arial"/>
        </w:rPr>
        <w:t>copy of the firm’s “Application for Approval of Option Exercise Assignment Allocation Method ” form (which can be obtained from the local NASD Regulation District Office). The original of this form is to be filed with NASDR Market Regulation.</w:t>
      </w:r>
    </w:p>
    <w:p w:rsidR="00CA2996" w:rsidRDefault="00CA2996" w:rsidP="0029011E">
      <w:pPr>
        <w:pStyle w:val="ListBullet"/>
        <w:keepNext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spacing w:before="240" w:after="60"/>
        <w:jc w:val="center"/>
        <w:rPr>
          <w:rFonts w:ascii="Arial" w:hAnsi="Arial"/>
        </w:rPr>
      </w:pPr>
    </w:p>
    <w:sectPr w:rsidR="00CA2996">
      <w:headerReference w:type="default" r:id="rId8"/>
      <w:footerReference w:type="even" r:id="rId9"/>
      <w:footerReference w:type="default" r:id="rId10"/>
      <w:endnotePr>
        <w:numFmt w:val="decimal"/>
      </w:endnotePr>
      <w:type w:val="continuous"/>
      <w:pgSz w:w="12240" w:h="15840"/>
      <w:pgMar w:top="72" w:right="1440" w:bottom="1440" w:left="1440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996" w:rsidRDefault="00CA2996">
      <w:r>
        <w:separator/>
      </w:r>
    </w:p>
  </w:endnote>
  <w:endnote w:type="continuationSeparator" w:id="0">
    <w:p w:rsidR="00CA2996" w:rsidRDefault="00CA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Kino MT"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A2996">
    <w:pPr>
      <w:pStyle w:val="Footer"/>
      <w:framePr w:wrap="auto" w:vAnchor="text" w:hAnchor="margin" w:xAlign="center" w:y="1"/>
      <w:widowControl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  <w:p w:rsidR="00000000" w:rsidRDefault="00CA2996">
    <w:pPr>
      <w:pStyle w:val="Footer"/>
      <w:widowControl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A2996">
    <w:pPr>
      <w:pStyle w:val="Footer"/>
      <w:framePr w:wrap="auto" w:vAnchor="text" w:hAnchor="margin" w:xAlign="center" w:y="1"/>
      <w:widowControl/>
      <w:rPr>
        <w:rStyle w:val="PageNumber"/>
      </w:rPr>
    </w:pPr>
    <w:r>
      <w:rPr>
        <w:rStyle w:val="PageNumber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011E">
      <w:rPr>
        <w:rStyle w:val="PageNumber"/>
        <w:noProof/>
      </w:rPr>
      <w:t>1</w:t>
    </w:r>
    <w:r>
      <w:rPr>
        <w:rStyle w:val="PageNumber"/>
      </w:rPr>
      <w:fldChar w:fldCharType="end"/>
    </w:r>
  </w:p>
  <w:p w:rsidR="00000000" w:rsidRDefault="00CA2996">
    <w:pPr>
      <w:pStyle w:val="Footer"/>
      <w:widowControl/>
      <w:rPr>
        <w:b/>
      </w:rPr>
    </w:pPr>
    <w:r>
      <w:rPr>
        <w:b/>
      </w:rPr>
      <w:t>Version: 12-99</w:t>
    </w:r>
  </w:p>
  <w:p w:rsidR="00000000" w:rsidRDefault="00CA2996">
    <w:pPr>
      <w:pStyle w:val="Footer"/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996" w:rsidRDefault="00CA2996">
      <w:r>
        <w:separator/>
      </w:r>
    </w:p>
  </w:footnote>
  <w:footnote w:type="continuationSeparator" w:id="0">
    <w:p w:rsidR="00CA2996" w:rsidRDefault="00CA2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A2996">
    <w:pPr>
      <w:pStyle w:val="Header"/>
      <w:ind w:left="-27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773C"/>
    <w:multiLevelType w:val="singleLevel"/>
    <w:tmpl w:val="FB14D52A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u w:val="none"/>
      </w:rPr>
    </w:lvl>
  </w:abstractNum>
  <w:abstractNum w:abstractNumId="1">
    <w:nsid w:val="1C09340F"/>
    <w:multiLevelType w:val="singleLevel"/>
    <w:tmpl w:val="CFDCBABC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</w:rPr>
    </w:lvl>
  </w:abstractNum>
  <w:abstractNum w:abstractNumId="2">
    <w:nsid w:val="31C050AE"/>
    <w:multiLevelType w:val="singleLevel"/>
    <w:tmpl w:val="86ECA296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u w:val="none"/>
      </w:rPr>
    </w:lvl>
  </w:abstractNum>
  <w:abstractNum w:abstractNumId="3">
    <w:nsid w:val="3AF62608"/>
    <w:multiLevelType w:val="singleLevel"/>
    <w:tmpl w:val="78AAB8A6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u w:val="none"/>
      </w:rPr>
    </w:lvl>
  </w:abstractNum>
  <w:abstractNum w:abstractNumId="4">
    <w:nsid w:val="47A674A1"/>
    <w:multiLevelType w:val="singleLevel"/>
    <w:tmpl w:val="86ECA296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u w:val="none"/>
      </w:rPr>
    </w:lvl>
  </w:abstractNum>
  <w:abstractNum w:abstractNumId="5">
    <w:nsid w:val="786C2475"/>
    <w:multiLevelType w:val="singleLevel"/>
    <w:tmpl w:val="86ECA296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u w:val="none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3"/>
    <w:lvlOverride w:ilvl="0">
      <w:lvl w:ilvl="0">
        <w:start w:val="5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6">
    <w:abstractNumId w:val="3"/>
    <w:lvlOverride w:ilvl="0">
      <w:lvl w:ilvl="0">
        <w:start w:val="6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11E"/>
    <w:rsid w:val="0029011E"/>
    <w:rsid w:val="00CA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20"/>
    </w:rPr>
  </w:style>
  <w:style w:type="character" w:styleId="PageNumber">
    <w:name w:val="page number"/>
    <w:basedOn w:val="DefaultParagraphFont"/>
    <w:semiHidden/>
    <w:rPr>
      <w:sz w:val="20"/>
    </w:rPr>
  </w:style>
  <w:style w:type="paragraph" w:styleId="BodyTextIndent">
    <w:name w:val="Body Text Indent"/>
    <w:basedOn w:val="Normal"/>
    <w:semiHidden/>
    <w:pPr>
      <w:ind w:left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ListBullet">
    <w:name w:val="List Bullet"/>
    <w:basedOn w:val="Normal"/>
    <w:semiHidden/>
    <w:pPr>
      <w:pBdr>
        <w:bottom w:val="dotted" w:sz="6" w:space="3" w:color="auto"/>
      </w:pBdr>
      <w:tabs>
        <w:tab w:val="left" w:pos="360"/>
      </w:tabs>
      <w:ind w:left="360" w:hanging="360"/>
    </w:pPr>
  </w:style>
  <w:style w:type="paragraph" w:styleId="ListBullet2">
    <w:name w:val="List Bullet 2"/>
    <w:basedOn w:val="Normal"/>
    <w:semiHidden/>
    <w:pPr>
      <w:tabs>
        <w:tab w:val="left" w:pos="360"/>
      </w:tabs>
      <w:ind w:left="360" w:hanging="360"/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">
    <w:name w:val="Body Text"/>
    <w:basedOn w:val="Normal"/>
    <w:semiHidden/>
    <w:pPr>
      <w:spacing w:after="120"/>
    </w:pPr>
  </w:style>
  <w:style w:type="paragraph" w:styleId="FootnoteText">
    <w:name w:val="footnote text"/>
    <w:basedOn w:val="Normal"/>
    <w:semiHidden/>
    <w:pPr>
      <w:widowControl/>
    </w:pPr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20"/>
    </w:rPr>
  </w:style>
  <w:style w:type="character" w:styleId="PageNumber">
    <w:name w:val="page number"/>
    <w:basedOn w:val="DefaultParagraphFont"/>
    <w:semiHidden/>
    <w:rPr>
      <w:sz w:val="20"/>
    </w:rPr>
  </w:style>
  <w:style w:type="paragraph" w:styleId="BodyTextIndent">
    <w:name w:val="Body Text Indent"/>
    <w:basedOn w:val="Normal"/>
    <w:semiHidden/>
    <w:pPr>
      <w:ind w:left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ListBullet">
    <w:name w:val="List Bullet"/>
    <w:basedOn w:val="Normal"/>
    <w:semiHidden/>
    <w:pPr>
      <w:pBdr>
        <w:bottom w:val="dotted" w:sz="6" w:space="3" w:color="auto"/>
      </w:pBdr>
      <w:tabs>
        <w:tab w:val="left" w:pos="360"/>
      </w:tabs>
      <w:ind w:left="360" w:hanging="360"/>
    </w:pPr>
  </w:style>
  <w:style w:type="paragraph" w:styleId="ListBullet2">
    <w:name w:val="List Bullet 2"/>
    <w:basedOn w:val="Normal"/>
    <w:semiHidden/>
    <w:pPr>
      <w:tabs>
        <w:tab w:val="left" w:pos="360"/>
      </w:tabs>
      <w:ind w:left="360" w:hanging="360"/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">
    <w:name w:val="Body Text"/>
    <w:basedOn w:val="Normal"/>
    <w:semiHidden/>
    <w:pPr>
      <w:spacing w:after="120"/>
    </w:pPr>
  </w:style>
  <w:style w:type="paragraph" w:styleId="FootnoteText">
    <w:name w:val="footnote text"/>
    <w:basedOn w:val="Normal"/>
    <w:semiHidden/>
    <w:pPr>
      <w:widowControl/>
    </w:pPr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COMMUNICATION NETWORKS (ECNs)</vt:lpstr>
    </vt:vector>
  </TitlesOfParts>
  <Company>NASD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COMMUNICATION NETWORKS (ECNs)</dc:title>
  <dc:creator>Microsoft Office User</dc:creator>
  <cp:lastModifiedBy>Bruns, Don</cp:lastModifiedBy>
  <cp:revision>2</cp:revision>
  <cp:lastPrinted>2000-02-14T15:05:00Z</cp:lastPrinted>
  <dcterms:created xsi:type="dcterms:W3CDTF">2014-07-23T18:26:00Z</dcterms:created>
  <dcterms:modified xsi:type="dcterms:W3CDTF">2014-07-23T18:26:00Z</dcterms:modified>
</cp:coreProperties>
</file>